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07" w:rsidRPr="00B70F82" w:rsidRDefault="00E95217" w:rsidP="003F3807">
      <w:pPr>
        <w:jc w:val="right"/>
        <w:rPr>
          <w:rFonts w:ascii="Tahoma" w:hAnsi="Tahoma" w:cs="Tahoma"/>
          <w:sz w:val="24"/>
          <w:szCs w:val="24"/>
          <w:rtl/>
        </w:rPr>
      </w:pPr>
      <w:r w:rsidRPr="00B70F8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86360</wp:posOffset>
            </wp:positionH>
            <wp:positionV relativeFrom="paragraph">
              <wp:posOffset>-1270</wp:posOffset>
            </wp:positionV>
            <wp:extent cx="3351729" cy="267906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8"/>
                    <a:stretch/>
                  </pic:blipFill>
                  <pic:spPr bwMode="auto">
                    <a:xfrm>
                      <a:off x="0" y="0"/>
                      <a:ext cx="3351729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807" w:rsidRPr="00B70F82">
        <w:rPr>
          <w:rFonts w:ascii="Tahoma" w:hAnsi="Tahoma" w:cs="Tahoma"/>
          <w:sz w:val="24"/>
          <w:szCs w:val="24"/>
          <w:rtl/>
        </w:rPr>
        <w:t xml:space="preserve">نشاط فني للكبار </w:t>
      </w:r>
    </w:p>
    <w:p w:rsidR="003F3807" w:rsidRPr="00B70F82" w:rsidRDefault="003F3807" w:rsidP="003F3807">
      <w:pPr>
        <w:jc w:val="right"/>
        <w:rPr>
          <w:rFonts w:ascii="Tahoma" w:hAnsi="Tahoma" w:cs="Tahoma"/>
          <w:b/>
          <w:bCs/>
          <w:color w:val="806000" w:themeColor="accent4" w:themeShade="80"/>
          <w:sz w:val="44"/>
          <w:szCs w:val="44"/>
          <w:rtl/>
        </w:rPr>
      </w:pPr>
      <w:r w:rsidRPr="00B70F82">
        <w:rPr>
          <w:rFonts w:ascii="Tahoma" w:hAnsi="Tahoma" w:cs="Tahoma"/>
          <w:sz w:val="44"/>
          <w:szCs w:val="44"/>
          <w:rtl/>
        </w:rPr>
        <w:t>ا</w:t>
      </w:r>
      <w:r w:rsidRPr="00B70F82">
        <w:rPr>
          <w:rFonts w:ascii="Tahoma" w:hAnsi="Tahoma" w:cs="Tahoma"/>
          <w:b/>
          <w:bCs/>
          <w:color w:val="806000" w:themeColor="accent4" w:themeShade="80"/>
          <w:sz w:val="44"/>
          <w:szCs w:val="44"/>
          <w:rtl/>
        </w:rPr>
        <w:t xml:space="preserve">لمسامير والمطرقة </w:t>
      </w:r>
    </w:p>
    <w:p w:rsidR="00093B59" w:rsidRPr="00B70F82" w:rsidRDefault="00093B59" w:rsidP="003F3807">
      <w:pPr>
        <w:jc w:val="right"/>
        <w:rPr>
          <w:rFonts w:ascii="Tahoma" w:hAnsi="Tahoma" w:cs="Tahoma"/>
          <w:b/>
          <w:bCs/>
          <w:color w:val="C45911" w:themeColor="accent2" w:themeShade="BF"/>
          <w:sz w:val="36"/>
          <w:szCs w:val="36"/>
          <w:u w:val="single"/>
          <w:rtl/>
        </w:rPr>
      </w:pPr>
      <w:r w:rsidRPr="00B70F82">
        <w:rPr>
          <w:rFonts w:ascii="Tahoma" w:hAnsi="Tahoma" w:cs="Tahoma"/>
          <w:b/>
          <w:bCs/>
          <w:color w:val="C45911" w:themeColor="accent2" w:themeShade="BF"/>
          <w:sz w:val="36"/>
          <w:szCs w:val="36"/>
          <w:u w:val="single"/>
          <w:rtl/>
        </w:rPr>
        <w:t>المواد المطلوبة لتنفيذ النشاط:</w:t>
      </w:r>
    </w:p>
    <w:p w:rsidR="00093B59" w:rsidRPr="00B70F82" w:rsidRDefault="00093B59" w:rsidP="00093B59">
      <w:pPr>
        <w:pStyle w:val="ListParagraph"/>
        <w:numPr>
          <w:ilvl w:val="0"/>
          <w:numId w:val="2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 لوح خشب بحجم </w:t>
      </w:r>
      <w:r w:rsidRPr="00B70F82">
        <w:rPr>
          <w:rFonts w:ascii="Tahoma" w:hAnsi="Tahoma" w:cs="Tahoma"/>
          <w:sz w:val="24"/>
          <w:szCs w:val="24"/>
        </w:rPr>
        <w:t xml:space="preserve">A3 </w:t>
      </w:r>
    </w:p>
    <w:p w:rsidR="00093B59" w:rsidRPr="00B70F82" w:rsidRDefault="00093B59" w:rsidP="00093B59">
      <w:pPr>
        <w:pStyle w:val="ListParagraph"/>
        <w:numPr>
          <w:ilvl w:val="0"/>
          <w:numId w:val="2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مسامير بحجم 2 م </w:t>
      </w:r>
    </w:p>
    <w:p w:rsidR="00093B59" w:rsidRPr="00B70F82" w:rsidRDefault="00093B59" w:rsidP="00093B59">
      <w:pPr>
        <w:pStyle w:val="ListParagraph"/>
        <w:numPr>
          <w:ilvl w:val="0"/>
          <w:numId w:val="2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خيطان رفيعه </w:t>
      </w:r>
      <w:r w:rsidRPr="00B70F82">
        <w:rPr>
          <w:rFonts w:ascii="Tahoma" w:hAnsi="Tahoma" w:cs="Tahoma"/>
          <w:sz w:val="24"/>
          <w:szCs w:val="24"/>
        </w:rPr>
        <w:t xml:space="preserve"> DMC </w:t>
      </w:r>
      <w:r w:rsidRPr="00B70F82">
        <w:rPr>
          <w:rFonts w:ascii="Tahoma" w:hAnsi="Tahoma" w:cs="Tahoma"/>
          <w:sz w:val="24"/>
          <w:szCs w:val="24"/>
          <w:rtl/>
        </w:rPr>
        <w:t xml:space="preserve">ألوان أو لون واحد حسب الرسمة </w:t>
      </w:r>
    </w:p>
    <w:p w:rsidR="00093B59" w:rsidRPr="00B70F82" w:rsidRDefault="00093B59" w:rsidP="00093B59">
      <w:pPr>
        <w:pStyle w:val="ListParagraph"/>
        <w:numPr>
          <w:ilvl w:val="0"/>
          <w:numId w:val="2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مطرقة صغيرة أو متوسطة </w:t>
      </w:r>
    </w:p>
    <w:p w:rsidR="00093B59" w:rsidRPr="00B70F82" w:rsidRDefault="00093B59" w:rsidP="00093B59">
      <w:pPr>
        <w:pStyle w:val="ListParagraph"/>
        <w:numPr>
          <w:ilvl w:val="0"/>
          <w:numId w:val="2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الرسمة على ورقة ثم رسمها على الخشبة </w:t>
      </w:r>
    </w:p>
    <w:p w:rsidR="00093B59" w:rsidRPr="00B70F82" w:rsidRDefault="00093B59" w:rsidP="00093B59">
      <w:pPr>
        <w:pStyle w:val="ListParagraph"/>
        <w:bidi/>
        <w:rPr>
          <w:rFonts w:ascii="Tahoma" w:hAnsi="Tahoma" w:cs="Tahoma"/>
          <w:sz w:val="24"/>
          <w:szCs w:val="24"/>
          <w:rtl/>
        </w:rPr>
      </w:pPr>
    </w:p>
    <w:p w:rsidR="00093B59" w:rsidRPr="00B70F82" w:rsidRDefault="00093B59" w:rsidP="00093B59">
      <w:pPr>
        <w:pStyle w:val="ListParagraph"/>
        <w:bidi/>
        <w:rPr>
          <w:rFonts w:ascii="Tahoma" w:hAnsi="Tahoma" w:cs="Tahoma"/>
          <w:sz w:val="24"/>
          <w:szCs w:val="24"/>
          <w:rtl/>
        </w:rPr>
      </w:pPr>
    </w:p>
    <w:p w:rsidR="00093B59" w:rsidRPr="00B70F82" w:rsidRDefault="00093B59" w:rsidP="00093B59">
      <w:pPr>
        <w:pStyle w:val="ListParagraph"/>
        <w:bidi/>
        <w:rPr>
          <w:rFonts w:ascii="Tahoma" w:hAnsi="Tahoma" w:cs="Tahoma"/>
          <w:color w:val="0070C0"/>
          <w:sz w:val="40"/>
          <w:szCs w:val="40"/>
          <w:u w:val="single"/>
          <w:rtl/>
        </w:rPr>
      </w:pPr>
      <w:r w:rsidRPr="00B70F82">
        <w:rPr>
          <w:rFonts w:ascii="Tahoma" w:hAnsi="Tahoma" w:cs="Tahoma"/>
          <w:color w:val="0070C0"/>
          <w:sz w:val="40"/>
          <w:szCs w:val="40"/>
          <w:u w:val="single"/>
          <w:rtl/>
        </w:rPr>
        <w:t xml:space="preserve">خطوات التطبيق: </w:t>
      </w:r>
    </w:p>
    <w:p w:rsidR="003F3807" w:rsidRPr="00B70F82" w:rsidRDefault="003F3807" w:rsidP="003F3807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يحدد كل طالب/ة الرسمة التي يفضل </w:t>
      </w:r>
    </w:p>
    <w:p w:rsidR="003F3807" w:rsidRPr="00B70F82" w:rsidRDefault="003F3807" w:rsidP="003F3807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يحاول رسمها على الخشب </w:t>
      </w:r>
    </w:p>
    <w:p w:rsidR="003F3807" w:rsidRPr="00B70F82" w:rsidRDefault="003F3807" w:rsidP="003F3807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مهم أن تكون الرسمة واضحة والهيكل الخرجي لها وخالية من التفاصيل الدقيقة الأفضل أن تكون خطوط للمبتدئين </w:t>
      </w:r>
    </w:p>
    <w:p w:rsidR="003F3807" w:rsidRPr="00B70F82" w:rsidRDefault="003F3807" w:rsidP="003F3807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بعد رسم الرسمة بوضوح على الخشبة نقوم </w:t>
      </w:r>
      <w:r w:rsidR="00D3199A">
        <w:rPr>
          <w:rFonts w:ascii="Tahoma" w:hAnsi="Tahoma" w:cs="Tahoma" w:hint="cs"/>
          <w:sz w:val="24"/>
          <w:szCs w:val="24"/>
          <w:rtl/>
        </w:rPr>
        <w:t>ب</w:t>
      </w:r>
      <w:r w:rsidRPr="00B70F82">
        <w:rPr>
          <w:rFonts w:ascii="Tahoma" w:hAnsi="Tahoma" w:cs="Tahoma"/>
          <w:sz w:val="24"/>
          <w:szCs w:val="24"/>
          <w:rtl/>
        </w:rPr>
        <w:t xml:space="preserve">تحديد الزاوية التي نريد البدء منها، ثم نطرق أول مسمار بإنتباه على أصابعنا </w:t>
      </w:r>
    </w:p>
    <w:p w:rsidR="003F3807" w:rsidRPr="00B70F82" w:rsidRDefault="003F3807" w:rsidP="003F3807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يفضل أن يكون طول المسمار 2 م بحيث يكون 1م في الخشبة و1 م خارجها بعد الطرق </w:t>
      </w:r>
    </w:p>
    <w:p w:rsidR="00DD18EC" w:rsidRPr="00DD18EC" w:rsidRDefault="003F3807" w:rsidP="00DD18EC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 w:rsidRPr="00B70F82">
        <w:rPr>
          <w:rFonts w:ascii="Tahoma" w:hAnsi="Tahoma" w:cs="Tahoma"/>
          <w:sz w:val="24"/>
          <w:szCs w:val="24"/>
          <w:rtl/>
        </w:rPr>
        <w:t xml:space="preserve">المسافة بين المسمار والاخر أن تكون 1 م </w:t>
      </w:r>
      <w:r w:rsidR="00093B59" w:rsidRPr="00B70F82">
        <w:rPr>
          <w:rFonts w:ascii="Tahoma" w:hAnsi="Tahoma" w:cs="Tahoma"/>
          <w:sz w:val="24"/>
          <w:szCs w:val="24"/>
          <w:rtl/>
        </w:rPr>
        <w:t xml:space="preserve">أي مسافة أصبع وتتالى العملية مسمار جانب الاخر على بعد 1 م بين كل مسمار والذي يليه حتى تتظلل كل الرسمة </w:t>
      </w:r>
    </w:p>
    <w:p w:rsidR="00DD18EC" w:rsidRPr="00DD18EC" w:rsidRDefault="00093B59" w:rsidP="00DD18EC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</w:rPr>
      </w:pPr>
      <w:r w:rsidRPr="00DD18EC">
        <w:rPr>
          <w:rFonts w:ascii="Tahoma" w:hAnsi="Tahoma" w:cs="Tahoma"/>
          <w:sz w:val="24"/>
          <w:szCs w:val="24"/>
          <w:rtl/>
        </w:rPr>
        <w:t>ثم المرحلة الاخيرة تحديد ألوان الخيطان المستخدمة وربط طرف الخيط وعقده في المس</w:t>
      </w:r>
      <w:r w:rsidR="002B78EA" w:rsidRPr="00DD18EC">
        <w:rPr>
          <w:rFonts w:ascii="Tahoma" w:hAnsi="Tahoma" w:cs="Tahoma" w:hint="cs"/>
          <w:sz w:val="24"/>
          <w:szCs w:val="24"/>
          <w:rtl/>
        </w:rPr>
        <w:t>ما</w:t>
      </w:r>
      <w:r w:rsidRPr="00DD18EC">
        <w:rPr>
          <w:rFonts w:ascii="Tahoma" w:hAnsi="Tahoma" w:cs="Tahoma"/>
          <w:sz w:val="24"/>
          <w:szCs w:val="24"/>
          <w:rtl/>
        </w:rPr>
        <w:t>ر الأول وتمريره على المسامير مع لف</w:t>
      </w:r>
      <w:r w:rsidR="002B78EA" w:rsidRPr="00DD18EC">
        <w:rPr>
          <w:rFonts w:ascii="Tahoma" w:hAnsi="Tahoma" w:cs="Tahoma" w:hint="cs"/>
          <w:sz w:val="24"/>
          <w:szCs w:val="24"/>
          <w:rtl/>
        </w:rPr>
        <w:t>ة</w:t>
      </w:r>
      <w:r w:rsidRPr="00DD18EC">
        <w:rPr>
          <w:rFonts w:ascii="Tahoma" w:hAnsi="Tahoma" w:cs="Tahoma"/>
          <w:sz w:val="24"/>
          <w:szCs w:val="24"/>
          <w:rtl/>
        </w:rPr>
        <w:t xml:space="preserve"> بسيطة على كل مسمار حتى تتظلل الاجزاء او المساحة المراده بالخيطان </w:t>
      </w:r>
    </w:p>
    <w:p w:rsidR="00DD18EC" w:rsidRDefault="00DD18EC" w:rsidP="00DD18EC">
      <w:pPr>
        <w:bidi/>
        <w:jc w:val="both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114456</wp:posOffset>
            </wp:positionH>
            <wp:positionV relativeFrom="paragraph">
              <wp:posOffset>4446</wp:posOffset>
            </wp:positionV>
            <wp:extent cx="2292194" cy="320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8"/>
                    <a:stretch/>
                  </pic:blipFill>
                  <pic:spPr bwMode="auto">
                    <a:xfrm>
                      <a:off x="0" y="0"/>
                      <a:ext cx="2296108" cy="32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17">
        <w:rPr>
          <w:rFonts w:hint="cs"/>
          <w:noProof/>
          <w:rtl/>
        </w:rPr>
        <w:t xml:space="preserve">     </w:t>
      </w:r>
      <w:r>
        <w:rPr>
          <w:noProof/>
        </w:rPr>
        <w:drawing>
          <wp:inline distT="0" distB="0" distL="0" distR="0" wp14:anchorId="36722A27" wp14:editId="54C7D835">
            <wp:extent cx="1637576" cy="2444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90" cy="244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217">
        <w:rPr>
          <w:rFonts w:hint="cs"/>
          <w:noProof/>
          <w:rtl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449EA5">
            <wp:simplePos x="0" y="0"/>
            <wp:positionH relativeFrom="column">
              <wp:posOffset>2716530</wp:posOffset>
            </wp:positionH>
            <wp:positionV relativeFrom="paragraph">
              <wp:posOffset>-635</wp:posOffset>
            </wp:positionV>
            <wp:extent cx="2172970" cy="2713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17">
        <w:rPr>
          <w:rFonts w:hint="cs"/>
          <w:noProof/>
          <w:rtl/>
        </w:rPr>
        <w:t xml:space="preserve">             </w:t>
      </w:r>
    </w:p>
    <w:p w:rsidR="00E95217" w:rsidRDefault="00E95217" w:rsidP="00DD18EC">
      <w:pPr>
        <w:bidi/>
        <w:jc w:val="both"/>
        <w:rPr>
          <w:noProof/>
          <w:rtl/>
        </w:rPr>
      </w:pPr>
      <w:r>
        <w:rPr>
          <w:rFonts w:hint="cs"/>
          <w:noProof/>
          <w:rtl/>
        </w:rPr>
        <w:t xml:space="preserve">            </w:t>
      </w:r>
    </w:p>
    <w:p w:rsidR="00DD18EC" w:rsidRDefault="00DD18EC" w:rsidP="00DD18EC">
      <w:pPr>
        <w:bidi/>
        <w:rPr>
          <w:sz w:val="18"/>
          <w:szCs w:val="18"/>
          <w:rtl/>
        </w:rPr>
      </w:pPr>
      <w:r>
        <w:rPr>
          <w:sz w:val="18"/>
          <w:szCs w:val="18"/>
        </w:rPr>
        <w:t xml:space="preserve">                                     </w:t>
      </w:r>
      <w:r>
        <w:rPr>
          <w:rFonts w:hint="cs"/>
          <w:sz w:val="18"/>
          <w:szCs w:val="18"/>
          <w:rtl/>
        </w:rPr>
        <w:t xml:space="preserve">نموذج عمل </w:t>
      </w:r>
      <w:r>
        <w:rPr>
          <w:sz w:val="18"/>
          <w:szCs w:val="18"/>
        </w:rPr>
        <w:t xml:space="preserve">                                                          </w:t>
      </w:r>
      <w:r>
        <w:rPr>
          <w:rFonts w:hint="cs"/>
          <w:sz w:val="18"/>
          <w:szCs w:val="18"/>
          <w:rtl/>
        </w:rPr>
        <w:t xml:space="preserve">نموذج عمل متقدم </w:t>
      </w:r>
      <w:r>
        <w:rPr>
          <w:sz w:val="18"/>
          <w:szCs w:val="18"/>
        </w:rPr>
        <w:t xml:space="preserve">               </w:t>
      </w:r>
      <w:r>
        <w:rPr>
          <w:rFonts w:hint="cs"/>
          <w:sz w:val="18"/>
          <w:szCs w:val="18"/>
          <w:rtl/>
        </w:rPr>
        <w:t xml:space="preserve">      </w:t>
      </w:r>
      <w:r>
        <w:rPr>
          <w:sz w:val="18"/>
          <w:szCs w:val="18"/>
        </w:rPr>
        <w:t xml:space="preserve">  </w:t>
      </w:r>
      <w:r>
        <w:rPr>
          <w:rFonts w:hint="cs"/>
          <w:sz w:val="18"/>
          <w:szCs w:val="18"/>
          <w:rtl/>
        </w:rPr>
        <w:t xml:space="preserve">     </w:t>
      </w:r>
    </w:p>
    <w:p w:rsidR="00DD18EC" w:rsidRDefault="00DD18EC" w:rsidP="00DD18EC">
      <w:pPr>
        <w:bidi/>
        <w:rPr>
          <w:sz w:val="18"/>
          <w:szCs w:val="18"/>
          <w:rtl/>
        </w:rPr>
      </w:pPr>
    </w:p>
    <w:p w:rsidR="00DD18EC" w:rsidRDefault="00DD18EC" w:rsidP="00DD18EC">
      <w:pPr>
        <w:bidi/>
        <w:jc w:val="center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</w:t>
      </w:r>
      <w:r>
        <w:rPr>
          <w:rFonts w:hint="cs"/>
          <w:sz w:val="18"/>
          <w:szCs w:val="18"/>
          <w:rtl/>
        </w:rPr>
        <w:t>(</w:t>
      </w:r>
      <w:r w:rsidRPr="00115BEB">
        <w:rPr>
          <w:rFonts w:hint="cs"/>
          <w:sz w:val="18"/>
          <w:szCs w:val="18"/>
          <w:rtl/>
        </w:rPr>
        <w:t>الصورة النهائية)</w:t>
      </w:r>
    </w:p>
    <w:p w:rsidR="00DD18EC" w:rsidRDefault="00DD18EC" w:rsidP="00DD18EC">
      <w:pPr>
        <w:bidi/>
        <w:rPr>
          <w:sz w:val="18"/>
          <w:szCs w:val="18"/>
          <w:rtl/>
        </w:rPr>
      </w:pPr>
      <w:bookmarkStart w:id="0" w:name="_GoBack"/>
      <w:bookmarkEnd w:id="0"/>
    </w:p>
    <w:p w:rsidR="00093B59" w:rsidRDefault="00115BEB" w:rsidP="00115BEB">
      <w:pPr>
        <w:bidi/>
        <w:jc w:val="center"/>
        <w:rPr>
          <w:color w:val="C00000"/>
          <w:sz w:val="28"/>
          <w:szCs w:val="28"/>
          <w:rtl/>
        </w:rPr>
      </w:pPr>
      <w:r w:rsidRPr="00115BEB">
        <w:rPr>
          <w:rFonts w:hint="cs"/>
          <w:color w:val="C00000"/>
          <w:sz w:val="28"/>
          <w:szCs w:val="28"/>
          <w:rtl/>
        </w:rPr>
        <w:t xml:space="preserve">"لنطلق العنان لأنفسنا لتعلم المزيد من الفنون المتنوعة الجميلة " </w:t>
      </w:r>
      <w:r w:rsidR="00BF0E03">
        <w:rPr>
          <w:rFonts w:hint="cs"/>
          <w:color w:val="C00000"/>
          <w:sz w:val="28"/>
          <w:szCs w:val="28"/>
          <w:rtl/>
        </w:rPr>
        <w:t xml:space="preserve"> </w:t>
      </w:r>
    </w:p>
    <w:p w:rsidR="00BF0E03" w:rsidRPr="00715FD6" w:rsidRDefault="00BF0E03" w:rsidP="00BF0E03">
      <w:pPr>
        <w:bidi/>
        <w:jc w:val="right"/>
        <w:rPr>
          <w:color w:val="0070C0"/>
          <w:rtl/>
        </w:rPr>
      </w:pPr>
      <w:r w:rsidRPr="00715FD6">
        <w:rPr>
          <w:rFonts w:hint="cs"/>
          <w:color w:val="0070C0"/>
          <w:rtl/>
        </w:rPr>
        <w:t xml:space="preserve">إعداد حكمت هندية </w:t>
      </w:r>
    </w:p>
    <w:sectPr w:rsidR="00BF0E03" w:rsidRPr="00715FD6" w:rsidSect="003F38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788"/>
    <w:multiLevelType w:val="hybridMultilevel"/>
    <w:tmpl w:val="CB6ED4A8"/>
    <w:lvl w:ilvl="0" w:tplc="D196F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8D2"/>
    <w:multiLevelType w:val="hybridMultilevel"/>
    <w:tmpl w:val="A64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7"/>
    <w:rsid w:val="0007736F"/>
    <w:rsid w:val="00093B59"/>
    <w:rsid w:val="00115BEB"/>
    <w:rsid w:val="00233D45"/>
    <w:rsid w:val="002B78EA"/>
    <w:rsid w:val="003F3807"/>
    <w:rsid w:val="004E68A5"/>
    <w:rsid w:val="00715FD6"/>
    <w:rsid w:val="00B70F82"/>
    <w:rsid w:val="00BF0E03"/>
    <w:rsid w:val="00D3199A"/>
    <w:rsid w:val="00DD18EC"/>
    <w:rsid w:val="00E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87A9"/>
  <w15:chartTrackingRefBased/>
  <w15:docId w15:val="{8E0C7E5E-DCB4-48E0-B63A-ECBCB35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Hikmat Hindyeh</dc:creator>
  <cp:keywords/>
  <dc:description/>
  <cp:lastModifiedBy>Hikmat Hindyeh</cp:lastModifiedBy>
  <cp:revision>3</cp:revision>
  <cp:lastPrinted>2022-10-09T06:39:00Z</cp:lastPrinted>
  <dcterms:created xsi:type="dcterms:W3CDTF">2022-10-09T06:49:00Z</dcterms:created>
  <dcterms:modified xsi:type="dcterms:W3CDTF">2022-10-09T07:37:00Z</dcterms:modified>
</cp:coreProperties>
</file>